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1043" w14:textId="77777777" w:rsidR="009211FA" w:rsidRDefault="009211FA">
      <w:pPr>
        <w:rPr>
          <w:b/>
        </w:rPr>
      </w:pPr>
    </w:p>
    <w:p w14:paraId="6DD3C975" w14:textId="77777777" w:rsidR="009211FA" w:rsidRDefault="00000000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Part 1: Nominee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9211FA" w14:paraId="078553E4" w14:textId="77777777">
        <w:tc>
          <w:tcPr>
            <w:tcW w:w="9576" w:type="dxa"/>
          </w:tcPr>
          <w:p w14:paraId="70E475BA" w14:textId="77777777" w:rsidR="009211FA" w:rsidRDefault="00000000">
            <w:pPr>
              <w:spacing w:before="120" w:after="120"/>
            </w:pPr>
            <w:r>
              <w:rPr>
                <w:b/>
              </w:rPr>
              <w:t>Nominee‘s full name:</w:t>
            </w:r>
            <w:r>
              <w:t xml:space="preserve">  </w:t>
            </w:r>
          </w:p>
        </w:tc>
      </w:tr>
      <w:tr w:rsidR="009211FA" w14:paraId="306D7103" w14:textId="77777777">
        <w:tc>
          <w:tcPr>
            <w:tcW w:w="9576" w:type="dxa"/>
          </w:tcPr>
          <w:p w14:paraId="20EFF3EC" w14:textId="77777777" w:rsidR="009211FA" w:rsidRDefault="00000000">
            <w:pPr>
              <w:spacing w:before="120" w:after="120"/>
            </w:pPr>
            <w:r>
              <w:rPr>
                <w:b/>
              </w:rPr>
              <w:t>Nominee’s email address:</w:t>
            </w:r>
            <w:r>
              <w:t xml:space="preserve">  </w:t>
            </w:r>
          </w:p>
        </w:tc>
      </w:tr>
      <w:tr w:rsidR="009211FA" w14:paraId="3567D7C5" w14:textId="77777777">
        <w:tc>
          <w:tcPr>
            <w:tcW w:w="9576" w:type="dxa"/>
          </w:tcPr>
          <w:p w14:paraId="7195567B" w14:textId="77777777" w:rsidR="009211FA" w:rsidRDefault="00000000">
            <w:pPr>
              <w:spacing w:before="120" w:after="120"/>
            </w:pPr>
            <w:r>
              <w:rPr>
                <w:b/>
              </w:rPr>
              <w:t>Nominee’s GEO Member, Participating Organization or Associate:</w:t>
            </w:r>
            <w:r>
              <w:t xml:space="preserve">   </w:t>
            </w:r>
          </w:p>
          <w:p w14:paraId="09239716" w14:textId="77777777" w:rsidR="009211FA" w:rsidRDefault="009211FA">
            <w:pPr>
              <w:spacing w:before="120" w:after="120"/>
            </w:pPr>
          </w:p>
        </w:tc>
      </w:tr>
      <w:tr w:rsidR="009211FA" w14:paraId="3E0EF8B8" w14:textId="77777777">
        <w:tc>
          <w:tcPr>
            <w:tcW w:w="9576" w:type="dxa"/>
          </w:tcPr>
          <w:p w14:paraId="6BCD83EB" w14:textId="77777777" w:rsidR="009211FA" w:rsidRDefault="00000000">
            <w:pPr>
              <w:spacing w:before="120" w:after="120"/>
            </w:pPr>
            <w:r>
              <w:rPr>
                <w:b/>
              </w:rPr>
              <w:t xml:space="preserve">Nominee’s association with GEO (GEO Work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activity, Working Group, etc. List all that apply):</w:t>
            </w:r>
            <w:r>
              <w:t xml:space="preserve">  </w:t>
            </w:r>
          </w:p>
          <w:p w14:paraId="464AC907" w14:textId="77777777" w:rsidR="009211FA" w:rsidRDefault="009211FA">
            <w:pPr>
              <w:spacing w:before="120" w:after="120"/>
            </w:pPr>
          </w:p>
        </w:tc>
      </w:tr>
      <w:tr w:rsidR="009211FA" w14:paraId="344CA763" w14:textId="77777777">
        <w:tc>
          <w:tcPr>
            <w:tcW w:w="9576" w:type="dxa"/>
          </w:tcPr>
          <w:p w14:paraId="5F688940" w14:textId="77777777" w:rsidR="009211FA" w:rsidRDefault="00000000">
            <w:pPr>
              <w:spacing w:before="120" w:after="120"/>
            </w:pPr>
            <w:r>
              <w:rPr>
                <w:b/>
              </w:rPr>
              <w:t>Basis for nomination (Brief two or three sentence summary):</w:t>
            </w:r>
            <w:r>
              <w:t xml:space="preserve">  </w:t>
            </w:r>
          </w:p>
          <w:p w14:paraId="4866575B" w14:textId="77777777" w:rsidR="009211FA" w:rsidRDefault="009211FA">
            <w:pPr>
              <w:spacing w:before="120" w:after="120"/>
            </w:pPr>
          </w:p>
          <w:p w14:paraId="1932289C" w14:textId="77777777" w:rsidR="009211FA" w:rsidRDefault="009211FA">
            <w:pPr>
              <w:spacing w:before="120" w:after="120"/>
            </w:pPr>
          </w:p>
        </w:tc>
      </w:tr>
      <w:tr w:rsidR="009211FA" w14:paraId="1FB2F6D6" w14:textId="77777777">
        <w:tc>
          <w:tcPr>
            <w:tcW w:w="9576" w:type="dxa"/>
          </w:tcPr>
          <w:p w14:paraId="7BBE5C13" w14:textId="77777777" w:rsidR="009211FA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Does the nominee identify as (optional, for self-nominations):</w:t>
            </w:r>
          </w:p>
          <w:p w14:paraId="50DF404F" w14:textId="77777777" w:rsidR="009211FA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Man ◻        Woman ◻         Non-binary ◻         Other ◻</w:t>
            </w:r>
          </w:p>
        </w:tc>
      </w:tr>
      <w:tr w:rsidR="009211FA" w14:paraId="0F600F55" w14:textId="77777777">
        <w:tc>
          <w:tcPr>
            <w:tcW w:w="9576" w:type="dxa"/>
          </w:tcPr>
          <w:p w14:paraId="2FB424F1" w14:textId="77777777" w:rsidR="009211FA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In which country does the nominee currently reside? </w:t>
            </w:r>
          </w:p>
          <w:p w14:paraId="2CFA0A0B" w14:textId="77777777" w:rsidR="009211FA" w:rsidRDefault="009211FA">
            <w:pPr>
              <w:spacing w:before="120" w:after="120"/>
              <w:rPr>
                <w:b/>
              </w:rPr>
            </w:pPr>
          </w:p>
        </w:tc>
      </w:tr>
    </w:tbl>
    <w:p w14:paraId="7338E05B" w14:textId="77777777" w:rsidR="009211FA" w:rsidRDefault="009211FA">
      <w:pPr>
        <w:spacing w:before="240" w:after="240"/>
        <w:rPr>
          <w:b/>
          <w:sz w:val="28"/>
          <w:szCs w:val="28"/>
        </w:rPr>
      </w:pPr>
    </w:p>
    <w:p w14:paraId="6803F0E7" w14:textId="77777777" w:rsidR="009211FA" w:rsidRDefault="00000000">
      <w:pPr>
        <w:widowControl/>
        <w:rPr>
          <w:b/>
          <w:sz w:val="28"/>
          <w:szCs w:val="28"/>
        </w:rPr>
      </w:pPr>
      <w:r>
        <w:br w:type="page"/>
      </w:r>
    </w:p>
    <w:p w14:paraId="7A3DB2D8" w14:textId="77777777" w:rsidR="009211FA" w:rsidRDefault="00000000">
      <w:pPr>
        <w:tabs>
          <w:tab w:val="left" w:pos="5190"/>
        </w:tabs>
        <w:spacing w:before="480"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Part 2: Nominator and References</w:t>
      </w:r>
    </w:p>
    <w:p w14:paraId="2C02FC02" w14:textId="77777777" w:rsidR="009211FA" w:rsidRDefault="00000000">
      <w:r>
        <w:t xml:space="preserve">If this is a self-nomination, the name of the nominee should appear in the nominator’s name field and other information for the nominator may be left blank. Two references must be provided for self-nominations. </w:t>
      </w:r>
    </w:p>
    <w:p w14:paraId="098AB62A" w14:textId="77777777" w:rsidR="009211FA" w:rsidRDefault="009211FA"/>
    <w:p w14:paraId="297B3024" w14:textId="77777777" w:rsidR="009211FA" w:rsidRDefault="00000000">
      <w:r>
        <w:t>If the nomination is by a person other than the nominee, only the nominator and first reference must be provided. The second reference may be left blank.</w:t>
      </w:r>
    </w:p>
    <w:p w14:paraId="75F2A878" w14:textId="77777777" w:rsidR="009211FA" w:rsidRDefault="009211FA">
      <w:pPr>
        <w:spacing w:before="120"/>
      </w:pPr>
    </w:p>
    <w:tbl>
      <w:tblPr>
        <w:tblStyle w:val="a0"/>
        <w:tblW w:w="9576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9211FA" w14:paraId="2930CFCA" w14:textId="77777777">
        <w:trPr>
          <w:trHeight w:val="22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60A29" w14:textId="77777777" w:rsidR="009211FA" w:rsidRDefault="00000000">
            <w:pPr>
              <w:spacing w:before="120" w:after="120"/>
            </w:pPr>
            <w:r>
              <w:rPr>
                <w:b/>
              </w:rPr>
              <w:t xml:space="preserve">Nominator’s full name:  </w:t>
            </w:r>
          </w:p>
        </w:tc>
      </w:tr>
      <w:tr w:rsidR="009211FA" w14:paraId="30B02FB1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04CD4" w14:textId="77777777" w:rsidR="009211FA" w:rsidRDefault="00000000">
            <w:pPr>
              <w:spacing w:before="120" w:after="120"/>
            </w:pPr>
            <w:r>
              <w:rPr>
                <w:b/>
              </w:rPr>
              <w:t xml:space="preserve">Nominator’s email address:   </w:t>
            </w:r>
          </w:p>
        </w:tc>
      </w:tr>
      <w:tr w:rsidR="009211FA" w14:paraId="2D0FD01E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2687F" w14:textId="77777777" w:rsidR="009211FA" w:rsidRDefault="00000000">
            <w:pPr>
              <w:spacing w:before="120" w:after="120"/>
            </w:pPr>
            <w:r>
              <w:rPr>
                <w:b/>
              </w:rPr>
              <w:t xml:space="preserve">Nominator’s organization:  </w:t>
            </w:r>
          </w:p>
        </w:tc>
      </w:tr>
      <w:tr w:rsidR="009211FA" w14:paraId="3D251E83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CBAA" w14:textId="77777777" w:rsidR="009211FA" w:rsidRDefault="00000000">
            <w:pPr>
              <w:spacing w:before="120" w:after="120"/>
            </w:pPr>
            <w:r>
              <w:rPr>
                <w:b/>
              </w:rPr>
              <w:t xml:space="preserve">Nominator’s relationship to the nominee: </w:t>
            </w:r>
            <w:r>
              <w:t xml:space="preserve">  </w:t>
            </w:r>
          </w:p>
        </w:tc>
      </w:tr>
      <w:tr w:rsidR="009211FA" w14:paraId="118DE09F" w14:textId="77777777">
        <w:trPr>
          <w:trHeight w:val="22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054B1" w14:textId="77777777" w:rsidR="009211FA" w:rsidRDefault="00000000">
            <w:pPr>
              <w:spacing w:before="120" w:after="120"/>
            </w:pPr>
            <w:r>
              <w:rPr>
                <w:b/>
              </w:rPr>
              <w:t>Reference #1 full name:</w:t>
            </w:r>
            <w:r>
              <w:t xml:space="preserve">  </w:t>
            </w:r>
          </w:p>
        </w:tc>
      </w:tr>
      <w:tr w:rsidR="009211FA" w14:paraId="0B99D048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EF0D5" w14:textId="77777777" w:rsidR="009211FA" w:rsidRDefault="00000000">
            <w:pPr>
              <w:spacing w:before="120" w:after="120"/>
            </w:pPr>
            <w:r>
              <w:rPr>
                <w:b/>
              </w:rPr>
              <w:t>Reference #1 email address:</w:t>
            </w:r>
            <w:r>
              <w:t xml:space="preserve">  </w:t>
            </w:r>
          </w:p>
        </w:tc>
      </w:tr>
      <w:tr w:rsidR="009211FA" w14:paraId="4AEE81BF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816C6" w14:textId="77777777" w:rsidR="009211FA" w:rsidRDefault="00000000">
            <w:pPr>
              <w:spacing w:before="120" w:after="120"/>
            </w:pPr>
            <w:r>
              <w:rPr>
                <w:b/>
              </w:rPr>
              <w:t xml:space="preserve">Reference #1 organization: </w:t>
            </w:r>
            <w:r>
              <w:t xml:space="preserve"> </w:t>
            </w:r>
          </w:p>
        </w:tc>
      </w:tr>
      <w:tr w:rsidR="009211FA" w14:paraId="49F04880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51BB" w14:textId="77777777" w:rsidR="009211FA" w:rsidRDefault="00000000">
            <w:pPr>
              <w:spacing w:before="120" w:after="120"/>
            </w:pPr>
            <w:r>
              <w:rPr>
                <w:b/>
              </w:rPr>
              <w:t xml:space="preserve">Reference #1 relationship to the nominee: </w:t>
            </w:r>
            <w:r>
              <w:t xml:space="preserve"> </w:t>
            </w:r>
          </w:p>
        </w:tc>
      </w:tr>
      <w:tr w:rsidR="009211FA" w14:paraId="643B6E91" w14:textId="77777777">
        <w:trPr>
          <w:trHeight w:val="22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A40FA" w14:textId="77777777" w:rsidR="009211FA" w:rsidRDefault="00000000">
            <w:pPr>
              <w:spacing w:before="120" w:after="120"/>
            </w:pPr>
            <w:r>
              <w:rPr>
                <w:b/>
              </w:rPr>
              <w:t>Reference #2 full name:</w:t>
            </w:r>
            <w:r>
              <w:t xml:space="preserve">  </w:t>
            </w:r>
          </w:p>
        </w:tc>
      </w:tr>
      <w:tr w:rsidR="009211FA" w14:paraId="3E56B250" w14:textId="77777777">
        <w:trPr>
          <w:trHeight w:val="227"/>
        </w:trPr>
        <w:tc>
          <w:tcPr>
            <w:tcW w:w="9576" w:type="dxa"/>
            <w:tcBorders>
              <w:top w:val="nil"/>
              <w:bottom w:val="nil"/>
            </w:tcBorders>
          </w:tcPr>
          <w:p w14:paraId="570D8FE9" w14:textId="77777777" w:rsidR="009211FA" w:rsidRDefault="00000000">
            <w:pPr>
              <w:spacing w:before="120" w:after="120"/>
            </w:pPr>
            <w:r>
              <w:rPr>
                <w:b/>
              </w:rPr>
              <w:t>Reference #2 email address:</w:t>
            </w:r>
            <w:r>
              <w:t xml:space="preserve">  </w:t>
            </w:r>
          </w:p>
        </w:tc>
      </w:tr>
      <w:tr w:rsidR="009211FA" w14:paraId="65EA9EC7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38AA5" w14:textId="77777777" w:rsidR="009211FA" w:rsidRDefault="00000000">
            <w:pPr>
              <w:spacing w:before="120" w:after="120"/>
            </w:pPr>
            <w:r>
              <w:rPr>
                <w:b/>
              </w:rPr>
              <w:t xml:space="preserve">Reference #2 organization: </w:t>
            </w:r>
            <w:r>
              <w:t xml:space="preserve"> </w:t>
            </w:r>
          </w:p>
        </w:tc>
      </w:tr>
      <w:tr w:rsidR="009211FA" w14:paraId="6D18F278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1307" w14:textId="77777777" w:rsidR="009211FA" w:rsidRDefault="00000000">
            <w:pPr>
              <w:spacing w:before="120" w:after="120"/>
            </w:pPr>
            <w:r>
              <w:rPr>
                <w:b/>
              </w:rPr>
              <w:t xml:space="preserve">Reference #2 relationship to the nominee: </w:t>
            </w:r>
            <w:r>
              <w:t xml:space="preserve"> </w:t>
            </w:r>
          </w:p>
        </w:tc>
      </w:tr>
    </w:tbl>
    <w:p w14:paraId="711ADA67" w14:textId="77777777" w:rsidR="009211FA" w:rsidRDefault="009211FA"/>
    <w:p w14:paraId="2E39A884" w14:textId="77777777" w:rsidR="009211FA" w:rsidRDefault="009211FA"/>
    <w:p w14:paraId="7502969C" w14:textId="77777777" w:rsidR="009211FA" w:rsidRDefault="00000000">
      <w:pPr>
        <w:widowControl/>
        <w:rPr>
          <w:b/>
          <w:sz w:val="28"/>
          <w:szCs w:val="28"/>
        </w:rPr>
      </w:pPr>
      <w:r>
        <w:br w:type="page"/>
      </w:r>
    </w:p>
    <w:p w14:paraId="7F58C386" w14:textId="77777777" w:rsidR="009211FA" w:rsidRDefault="00000000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Part 3: Evidence Supporting the Nomination</w:t>
      </w:r>
    </w:p>
    <w:tbl>
      <w:tblPr>
        <w:tblStyle w:val="a1"/>
        <w:tblW w:w="9576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9211FA" w14:paraId="5DE7B079" w14:textId="77777777">
        <w:trPr>
          <w:trHeight w:val="22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1D867" w14:textId="77777777" w:rsidR="009211FA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Please describe the nominee’s key accomplishments in the past five years and how these have led to concrete impacts for the GEO community. </w:t>
            </w:r>
            <w:r>
              <w:rPr>
                <w:sz w:val="20"/>
                <w:szCs w:val="20"/>
              </w:rPr>
              <w:t>For example: a new sustained community organized; EO-related discussions or language taken up and sustained in new fora; youth involvement in EO-related initiatives; persistently working on day-to-day tasks to enable progress by a community/Flagship/ Initiative.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211FA" w14:paraId="271A5C30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9EF9F" w14:textId="77777777" w:rsidR="009211FA" w:rsidRDefault="009211FA">
            <w:pPr>
              <w:spacing w:before="120" w:after="120"/>
            </w:pPr>
          </w:p>
        </w:tc>
      </w:tr>
      <w:tr w:rsidR="009211FA" w14:paraId="35CE30ED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F6478" w14:textId="77777777" w:rsidR="009211FA" w:rsidRDefault="009211FA">
            <w:pPr>
              <w:spacing w:before="120" w:after="120"/>
            </w:pPr>
          </w:p>
        </w:tc>
      </w:tr>
      <w:tr w:rsidR="009211FA" w14:paraId="719C6517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7CC10" w14:textId="77777777" w:rsidR="009211FA" w:rsidRDefault="009211FA">
            <w:pPr>
              <w:spacing w:before="120" w:after="120"/>
              <w:rPr>
                <w:b/>
              </w:rPr>
            </w:pPr>
          </w:p>
        </w:tc>
      </w:tr>
      <w:tr w:rsidR="009211FA" w14:paraId="6483EC37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170C" w14:textId="77777777" w:rsidR="009211FA" w:rsidRDefault="009211FA">
            <w:pPr>
              <w:spacing w:before="120" w:after="120"/>
              <w:rPr>
                <w:b/>
              </w:rPr>
            </w:pPr>
          </w:p>
        </w:tc>
      </w:tr>
      <w:tr w:rsidR="009211FA" w14:paraId="7D655387" w14:textId="77777777">
        <w:trPr>
          <w:trHeight w:val="22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9F769" w14:textId="77777777" w:rsidR="009211FA" w:rsidRDefault="00000000">
            <w:pPr>
              <w:spacing w:before="120" w:after="120"/>
            </w:pPr>
            <w:r>
              <w:rPr>
                <w:b/>
              </w:rPr>
              <w:t xml:space="preserve">Please describe how the accomplishments described above demonstrated innovation in style or approach to tackling challenges. </w:t>
            </w:r>
            <w:r>
              <w:rPr>
                <w:sz w:val="20"/>
                <w:szCs w:val="20"/>
              </w:rPr>
              <w:t xml:space="preserve">For example: setting up a new framework to facilitate decision making; the development of new collaborations with non-traditional partners outside the GEO community; the inclusion of EDI principles as a driver for project governance and implementation. </w:t>
            </w:r>
          </w:p>
        </w:tc>
      </w:tr>
      <w:tr w:rsidR="009211FA" w14:paraId="14893F05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260D3" w14:textId="77777777" w:rsidR="009211FA" w:rsidRDefault="009211FA">
            <w:pPr>
              <w:spacing w:before="120" w:after="120"/>
            </w:pPr>
          </w:p>
        </w:tc>
      </w:tr>
      <w:tr w:rsidR="009211FA" w14:paraId="627D6AFA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3576A" w14:textId="77777777" w:rsidR="009211FA" w:rsidRDefault="009211FA">
            <w:pPr>
              <w:spacing w:before="120" w:after="120"/>
            </w:pPr>
          </w:p>
        </w:tc>
      </w:tr>
      <w:tr w:rsidR="009211FA" w14:paraId="783515F9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DE133" w14:textId="77777777" w:rsidR="009211FA" w:rsidRDefault="009211FA">
            <w:pPr>
              <w:spacing w:before="120" w:after="120"/>
            </w:pPr>
          </w:p>
        </w:tc>
      </w:tr>
      <w:tr w:rsidR="009211FA" w14:paraId="325633DA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F75B" w14:textId="77777777" w:rsidR="009211FA" w:rsidRDefault="009211FA">
            <w:pPr>
              <w:spacing w:before="120" w:after="120"/>
            </w:pPr>
          </w:p>
        </w:tc>
      </w:tr>
      <w:tr w:rsidR="009211FA" w14:paraId="728AE85C" w14:textId="77777777">
        <w:trPr>
          <w:trHeight w:val="227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00B36" w14:textId="77777777" w:rsidR="009211FA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Please describe how the nominee’s efforts were consistent with GEO’s strategic vision and mission. </w:t>
            </w:r>
          </w:p>
        </w:tc>
      </w:tr>
      <w:tr w:rsidR="009211FA" w14:paraId="03080DB3" w14:textId="77777777">
        <w:trPr>
          <w:trHeight w:val="227"/>
        </w:trPr>
        <w:tc>
          <w:tcPr>
            <w:tcW w:w="9576" w:type="dxa"/>
            <w:tcBorders>
              <w:top w:val="nil"/>
              <w:bottom w:val="nil"/>
            </w:tcBorders>
          </w:tcPr>
          <w:p w14:paraId="56011824" w14:textId="77777777" w:rsidR="009211FA" w:rsidRDefault="009211FA">
            <w:pPr>
              <w:spacing w:before="120" w:after="120"/>
            </w:pPr>
          </w:p>
        </w:tc>
      </w:tr>
      <w:tr w:rsidR="009211FA" w14:paraId="5C53A926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23FBA" w14:textId="77777777" w:rsidR="009211FA" w:rsidRDefault="009211FA">
            <w:pPr>
              <w:spacing w:before="120" w:after="120"/>
            </w:pPr>
          </w:p>
        </w:tc>
      </w:tr>
      <w:tr w:rsidR="009211FA" w14:paraId="0B7FAA07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CFAD6" w14:textId="77777777" w:rsidR="009211FA" w:rsidRDefault="009211FA">
            <w:pPr>
              <w:spacing w:before="120" w:after="120"/>
            </w:pPr>
          </w:p>
        </w:tc>
      </w:tr>
      <w:tr w:rsidR="009211FA" w14:paraId="19787267" w14:textId="77777777">
        <w:trPr>
          <w:trHeight w:val="227"/>
        </w:trPr>
        <w:tc>
          <w:tcPr>
            <w:tcW w:w="9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908E" w14:textId="77777777" w:rsidR="009211FA" w:rsidRDefault="009211FA">
            <w:pPr>
              <w:spacing w:before="120" w:after="120"/>
            </w:pPr>
          </w:p>
        </w:tc>
      </w:tr>
    </w:tbl>
    <w:p w14:paraId="3CC99297" w14:textId="77777777" w:rsidR="009211FA" w:rsidRDefault="009211FA"/>
    <w:p w14:paraId="1C097509" w14:textId="77777777" w:rsidR="009211FA" w:rsidRDefault="009211FA"/>
    <w:p w14:paraId="31DBAD5E" w14:textId="77777777" w:rsidR="009211FA" w:rsidRDefault="009211FA">
      <w:pPr>
        <w:rPr>
          <w:rFonts w:ascii="Calibri" w:eastAsia="Calibri" w:hAnsi="Calibri" w:cs="Calibri"/>
        </w:rPr>
      </w:pPr>
    </w:p>
    <w:sectPr w:rsidR="009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40" w:bottom="1134" w:left="1440" w:header="454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02C6" w14:textId="77777777" w:rsidR="00C91DF3" w:rsidRDefault="00C91DF3">
      <w:r>
        <w:separator/>
      </w:r>
    </w:p>
  </w:endnote>
  <w:endnote w:type="continuationSeparator" w:id="0">
    <w:p w14:paraId="2B92F711" w14:textId="77777777" w:rsidR="00C91DF3" w:rsidRDefault="00C9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89A4" w14:textId="77777777" w:rsidR="00BD7101" w:rsidRDefault="00BD7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D2F6" w14:textId="77777777" w:rsidR="00BD7101" w:rsidRDefault="00BD71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6983" w14:textId="77777777" w:rsidR="00BD7101" w:rsidRDefault="00BD7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FE79" w14:textId="77777777" w:rsidR="00C91DF3" w:rsidRDefault="00C91DF3">
      <w:r>
        <w:separator/>
      </w:r>
    </w:p>
  </w:footnote>
  <w:footnote w:type="continuationSeparator" w:id="0">
    <w:p w14:paraId="1F1AC078" w14:textId="77777777" w:rsidR="00C91DF3" w:rsidRDefault="00C9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9140" w14:textId="77777777" w:rsidR="00BD7101" w:rsidRDefault="00BD7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6D73" w14:textId="77777777" w:rsidR="009211FA" w:rsidRDefault="00000000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470190" wp14:editId="1813C875">
          <wp:simplePos x="0" y="0"/>
          <wp:positionH relativeFrom="column">
            <wp:posOffset>2076450</wp:posOffset>
          </wp:positionH>
          <wp:positionV relativeFrom="paragraph">
            <wp:posOffset>-113028</wp:posOffset>
          </wp:positionV>
          <wp:extent cx="1819275" cy="63690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95C3F9" w14:textId="77777777" w:rsidR="009211FA" w:rsidRDefault="009211FA">
    <w:pPr>
      <w:jc w:val="center"/>
      <w:rPr>
        <w:b/>
      </w:rPr>
    </w:pPr>
  </w:p>
  <w:p w14:paraId="0B8BF037" w14:textId="77777777" w:rsidR="009211FA" w:rsidRDefault="009211FA">
    <w:pPr>
      <w:jc w:val="center"/>
      <w:rPr>
        <w:rFonts w:ascii="Calibri" w:eastAsia="Calibri" w:hAnsi="Calibri" w:cs="Calibri"/>
        <w:b/>
        <w:sz w:val="28"/>
        <w:szCs w:val="28"/>
      </w:rPr>
    </w:pPr>
  </w:p>
  <w:p w14:paraId="128B2FC5" w14:textId="7E74177B" w:rsidR="009211FA" w:rsidRDefault="00000000">
    <w:pPr>
      <w:jc w:val="center"/>
      <w:rPr>
        <w:rFonts w:ascii="Calibri" w:eastAsia="Calibri" w:hAnsi="Calibri" w:cs="Calibri"/>
        <w:b/>
        <w:color w:val="0070C0"/>
        <w:sz w:val="28"/>
        <w:szCs w:val="28"/>
      </w:rPr>
    </w:pPr>
    <w:r>
      <w:rPr>
        <w:rFonts w:ascii="Calibri" w:eastAsia="Calibri" w:hAnsi="Calibri" w:cs="Calibri"/>
        <w:b/>
        <w:color w:val="0070C0"/>
        <w:sz w:val="28"/>
        <w:szCs w:val="28"/>
      </w:rPr>
      <w:t xml:space="preserve"> Individual Excellence Award Nomination Form </w:t>
    </w:r>
    <w:r>
      <w:rPr>
        <w:rFonts w:ascii="Calibri" w:eastAsia="Calibri" w:hAnsi="Calibri" w:cs="Calibri"/>
        <w:b/>
        <w:color w:val="0070C0"/>
        <w:sz w:val="28"/>
        <w:szCs w:val="28"/>
      </w:rPr>
      <w:t>202</w:t>
    </w:r>
    <w:r w:rsidR="00BD7101">
      <w:rPr>
        <w:rFonts w:ascii="Calibri" w:eastAsia="Calibri" w:hAnsi="Calibri" w:cs="Calibri"/>
        <w:b/>
        <w:color w:val="0070C0"/>
        <w:sz w:val="28"/>
        <w:szCs w:val="28"/>
      </w:rPr>
      <w:t>2</w:t>
    </w:r>
  </w:p>
  <w:p w14:paraId="00B45E7B" w14:textId="77777777" w:rsidR="009211FA" w:rsidRDefault="00000000">
    <w:pPr>
      <w:jc w:val="center"/>
      <w:rPr>
        <w:rFonts w:ascii="Calibri" w:eastAsia="Calibri" w:hAnsi="Calibri" w:cs="Calibri"/>
        <w:b/>
        <w:color w:val="0070C0"/>
      </w:rPr>
    </w:pPr>
    <w:r>
      <w:rPr>
        <w:rFonts w:ascii="Calibri" w:eastAsia="Calibri" w:hAnsi="Calibri" w:cs="Calibri"/>
        <w:b/>
        <w:color w:val="0070C0"/>
      </w:rPr>
      <w:t xml:space="preserve">Email completed form to </w:t>
    </w:r>
    <w:hyperlink r:id="rId2">
      <w:r>
        <w:rPr>
          <w:rFonts w:ascii="Calibri" w:eastAsia="Calibri" w:hAnsi="Calibri" w:cs="Calibri"/>
          <w:b/>
          <w:color w:val="0070C0"/>
          <w:u w:val="single"/>
        </w:rPr>
        <w:t>awards@geosec.org</w:t>
      </w:r>
    </w:hyperlink>
    <w:r>
      <w:rPr>
        <w:rFonts w:ascii="Calibri" w:eastAsia="Calibri" w:hAnsi="Calibri" w:cs="Calibri"/>
        <w:b/>
        <w:color w:val="0070C0"/>
      </w:rPr>
      <w:t xml:space="preserve"> </w:t>
    </w:r>
  </w:p>
  <w:p w14:paraId="229933DB" w14:textId="77777777" w:rsidR="009211FA" w:rsidRDefault="009211FA">
    <w:pPr>
      <w:jc w:val="center"/>
      <w:rPr>
        <w:rFonts w:ascii="Calibri" w:eastAsia="Calibri" w:hAnsi="Calibri" w:cs="Calibri"/>
        <w:b/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8772" w14:textId="77777777" w:rsidR="00BD7101" w:rsidRDefault="00BD71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FA"/>
    <w:rsid w:val="009211FA"/>
    <w:rsid w:val="00BD7101"/>
    <w:rsid w:val="00C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CF56F"/>
  <w15:docId w15:val="{DC22A524-FACD-3C4E-99DB-F7352B74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09B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E3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1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BE3"/>
    <w:rPr>
      <w:sz w:val="24"/>
      <w:szCs w:val="24"/>
    </w:rPr>
  </w:style>
  <w:style w:type="paragraph" w:styleId="Footer">
    <w:name w:val="footer"/>
    <w:basedOn w:val="Normal"/>
    <w:link w:val="FooterChar"/>
    <w:rsid w:val="003A1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1B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10D79"/>
    <w:pPr>
      <w:ind w:left="720"/>
      <w:contextualSpacing/>
    </w:pPr>
  </w:style>
  <w:style w:type="character" w:styleId="Hyperlink">
    <w:name w:val="Hyperlink"/>
    <w:basedOn w:val="DefaultParagraphFont"/>
    <w:unhideWhenUsed/>
    <w:rsid w:val="00CE2B3F"/>
    <w:rPr>
      <w:color w:val="0000FF" w:themeColor="hyperlink"/>
      <w:u w:val="single"/>
    </w:rPr>
  </w:style>
  <w:style w:type="table" w:styleId="TableGrid">
    <w:name w:val="Table Grid"/>
    <w:basedOn w:val="TableNormal"/>
    <w:unhideWhenUsed/>
    <w:rsid w:val="0024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wards@geose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gYl6jc9V4OTfALlee/vYrBqk+Q==">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Hendrik Baeyens</cp:lastModifiedBy>
  <cp:revision>2</cp:revision>
  <dcterms:created xsi:type="dcterms:W3CDTF">2021-07-02T14:45:00Z</dcterms:created>
  <dcterms:modified xsi:type="dcterms:W3CDTF">2022-08-04T14:52:00Z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0x0101009484E135ECF85B4BAA31E6E8E53076E9</vt:lpwstr>
  </property>
</Properties>
</file>